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project requirements</w:t>
      </w:r>
    </w:p>
    <w:p>
      <w:r>
        <w:t>Define the work before requesting a pilot quotation. Replace the prompts; keep unknowns visible. This is a scoping template, not a contract.</w:t>
      </w:r>
    </w:p>
    <w:p>
      <w:r>
        <w:t>Project / version / date / owner: [complete]</w:t>
      </w:r>
    </w:p>
    <w:p>
      <w:pPr>
        <w:pStyle w:val="Heading2"/>
      </w:pPr>
      <w:r>
        <w:t>Expected outcome</w:t>
      </w:r>
    </w:p>
    <w:p>
      <w:r>
        <w:t>Describe input, output and user. Attach one authorised example and expected answer.</w:t>
      </w:r>
    </w:p>
    <w:p>
      <w:r>
        <w:t>[Complete here]</w:t>
      </w:r>
    </w:p>
    <w:p>
      <w:pPr>
        <w:pStyle w:val="Heading2"/>
      </w:pPr>
      <w:r>
        <w:t>Scope and exclusions</w:t>
      </w:r>
    </w:p>
    <w:p>
      <w:r>
        <w:t>Name permitted actions, prohibited actions and the approval needed before writing.</w:t>
      </w:r>
    </w:p>
    <w:p>
      <w:r>
        <w:t>[Complete here]</w:t>
      </w:r>
    </w:p>
    <w:p>
      <w:pPr>
        <w:pStyle w:val="Heading2"/>
      </w:pPr>
      <w:r>
        <w:t>Data and permissions</w:t>
      </w:r>
    </w:p>
    <w:p>
      <w:r>
        <w:t>Sources, owner, permissions, proposed processing/hosting and retention to agree.</w:t>
      </w:r>
    </w:p>
    <w:p>
      <w:r>
        <w:t>[Complete here]</w:t>
      </w:r>
    </w:p>
    <w:p>
      <w:pPr>
        <w:pStyle w:val="Heading2"/>
      </w:pPr>
      <w:r>
        <w:t>Volumes and open questions</w:t>
      </w:r>
    </w:p>
    <w:p>
      <w:r>
        <w:t>State the source of each number or mark it as an assumption. Give each unknown an owner and next date.</w:t>
      </w:r>
    </w:p>
    <w:p>
      <w:r>
        <w:t>[Complete here]</w:t>
      </w:r>
    </w:p>
    <w:p>
      <w:r>
        <w:br w:type="page"/>
      </w:r>
    </w:p>
    <w:p>
      <w:pPr>
        <w:pStyle w:val="Title"/>
      </w:pPr>
      <w:r>
        <w:t>Acceptance and operation</w:t>
      </w:r>
    </w:p>
    <w:p>
      <w:r>
        <w:t>Complete expectations before testing. Leave observations empty until trials run. Missing evidence means not verified.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3969"/>
      </w:tblGrid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Case / expected outcome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Observed / evidence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T01 / R01 Correct fields and sources; no invented promise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T02 / R03 Two possible customers: no selected identifier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T03 / R02 Missing date: unknown, not inferred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T04 / R04 Missing or stale approval: no creation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T05 / R05 Repeated message or lost response: one record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T06 / R06 Forbidden source absent from retrieval and submitted context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  <w:tr>
        <w:trPr>
          <w:cantSplit/>
        </w:trPr>
        <w:tc>
          <w:tcPr>
            <w:tcW w:type="dxa" w:w="56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T07 / R07 Agreed export opens and can be read outside the service</w:t>
            </w:r>
          </w:p>
        </w:tc>
        <w:tc>
          <w:tcPr>
            <w:tcW w:type="dxa" w:w="396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[After testing]</w:t>
            </w:r>
          </w:p>
        </w:tc>
      </w:tr>
    </w:tbl>
    <w:p>
      <w:pPr>
        <w:pStyle w:val="Heading2"/>
      </w:pPr>
      <w:r>
        <w:t>Blocking conditions and approver</w:t>
      </w:r>
    </w:p>
    <w:p>
      <w:r>
        <w:t>Name who accepts deviations. An unauthorised write cannot be offset by an overall score.</w:t>
      </w:r>
    </w:p>
    <w:p>
      <w:r>
        <w:t>[Complete here]</w:t>
      </w:r>
    </w:p>
    <w:p>
      <w:pPr>
        <w:pStyle w:val="Heading2"/>
      </w:pPr>
      <w:r>
        <w:t>Absence outage and handover</w:t>
      </w:r>
    </w:p>
    <w:p>
      <w:r>
        <w:t>Owner, substitute, operating hours, recovery evidence and export formats.</w:t>
      </w:r>
    </w:p>
    <w:p>
      <w:r>
        <w:t>[Complete here]</w:t>
      </w:r>
    </w:p>
    <w:p>
      <w:r>
        <w:br w:type="page"/>
      </w:r>
    </w:p>
    <w:p>
      <w:pPr>
        <w:pStyle w:val="Title"/>
      </w:pPr>
      <w:r>
        <w:t>Supplier response and decision</w:t>
      </w:r>
    </w:p>
    <w:p>
      <w:r>
        <w:t>Send the same version to each supplier. Request included, excluded or unspecified, plus a dated reference. Unknown is not zero.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2268"/>
        <w:gridCol w:w="2268"/>
      </w:tblGrid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Offer A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  <w:shd w:fill="EEEEEE"/>
          </w:tcPr>
          <w:p>
            <w:pPr>
              <w:spacing w:after="100"/>
            </w:pPr>
            <w:r>
              <w:rPr>
                <w:b/>
                <w:sz w:val="20"/>
              </w:rPr>
              <w:t>Offer B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Scope compliance and evidence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Scoping and setup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Recurring cost and period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Usage limits and overages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Internal time and training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510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Maintenance and exit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226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 ]</w:t>
            </w:r>
          </w:p>
        </w:tc>
      </w:tr>
    </w:tbl>
    <w:p>
      <w:pPr>
        <w:pStyle w:val="Heading2"/>
      </w:pPr>
      <w:r>
        <w:t>Common comparison basis</w:t>
      </w:r>
    </w:p>
    <w:p>
      <w:r>
        <w:t>Period, volume, currency/tax basis, known subtotal and costs still unknown.</w:t>
      </w:r>
    </w:p>
    <w:p>
      <w:r>
        <w:t>[Complete here]</w:t>
      </w:r>
    </w:p>
    <w:p>
      <w:pPr>
        <w:pStyle w:val="Heading2"/>
      </w:pPr>
      <w:r>
        <w:t>Next decision</w:t>
      </w:r>
    </w:p>
    <w:p>
      <w:r>
        <w:t>Request clarification / pilot / correct and retest / stop. Name the reason, approver and evidence still required.</w:t>
      </w:r>
    </w:p>
    <w:p>
      <w:r>
        <w:t>[Complete here]</w:t>
      </w:r>
    </w:p>
    <w:p>
      <w:r>
        <w:t>No implementation authorisation follows from filling this template. Keep the agreed version and attachments.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Initial IA  |  05/10/2026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INITIAL IA  /  EDITABLE WORKING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project specification</dc:title>
  <dc:subject/>
  <dc:creator>Initial 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